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8" w:rsidRPr="00820D33" w:rsidRDefault="00E46A58" w:rsidP="00E46A58">
      <w:pPr>
        <w:jc w:val="center"/>
        <w:rPr>
          <w:b/>
          <w:sz w:val="32"/>
          <w:szCs w:val="32"/>
        </w:rPr>
      </w:pPr>
    </w:p>
    <w:p w:rsidR="00E46A58" w:rsidRPr="00820D33" w:rsidRDefault="00E46A58" w:rsidP="00E46A58">
      <w:pPr>
        <w:jc w:val="center"/>
        <w:rPr>
          <w:b/>
          <w:sz w:val="32"/>
          <w:szCs w:val="32"/>
        </w:rPr>
      </w:pPr>
    </w:p>
    <w:p w:rsidR="00E46A58" w:rsidRPr="00820D33" w:rsidRDefault="00E46A58" w:rsidP="00E46A58">
      <w:pPr>
        <w:jc w:val="center"/>
        <w:rPr>
          <w:b/>
          <w:sz w:val="32"/>
          <w:szCs w:val="32"/>
        </w:rPr>
      </w:pPr>
    </w:p>
    <w:p w:rsidR="00E46A58" w:rsidRPr="00820D33" w:rsidRDefault="00E46A58" w:rsidP="00E46A58">
      <w:pPr>
        <w:jc w:val="center"/>
        <w:rPr>
          <w:b/>
          <w:sz w:val="32"/>
          <w:szCs w:val="32"/>
        </w:rPr>
      </w:pPr>
    </w:p>
    <w:p w:rsidR="00E75F20" w:rsidRDefault="00E75F20" w:rsidP="00E46A5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北京大学医学部</w:t>
      </w:r>
    </w:p>
    <w:p w:rsidR="00AD4524" w:rsidRPr="00820D33" w:rsidRDefault="00E46A58" w:rsidP="00E46A58">
      <w:pPr>
        <w:jc w:val="center"/>
        <w:rPr>
          <w:b/>
          <w:sz w:val="32"/>
          <w:szCs w:val="32"/>
        </w:rPr>
      </w:pPr>
      <w:r w:rsidRPr="00820D33">
        <w:rPr>
          <w:rFonts w:hint="eastAsia"/>
          <w:b/>
          <w:sz w:val="32"/>
          <w:szCs w:val="32"/>
        </w:rPr>
        <w:t>关于</w:t>
      </w:r>
      <w:r w:rsidR="00E75F20">
        <w:rPr>
          <w:rFonts w:hint="eastAsia"/>
          <w:b/>
          <w:sz w:val="32"/>
          <w:szCs w:val="32"/>
        </w:rPr>
        <w:t>“</w:t>
      </w:r>
      <w:r w:rsidR="00E75F20">
        <w:rPr>
          <w:rFonts w:hint="eastAsia"/>
          <w:b/>
          <w:sz w:val="32"/>
          <w:szCs w:val="32"/>
        </w:rPr>
        <w:t>2013</w:t>
      </w:r>
      <w:r w:rsidR="00E75F20">
        <w:rPr>
          <w:rFonts w:hint="eastAsia"/>
          <w:b/>
          <w:sz w:val="32"/>
          <w:szCs w:val="32"/>
        </w:rPr>
        <w:t>年度</w:t>
      </w:r>
      <w:r w:rsidRPr="00820D33">
        <w:rPr>
          <w:rFonts w:hint="eastAsia"/>
          <w:b/>
          <w:sz w:val="32"/>
          <w:szCs w:val="32"/>
        </w:rPr>
        <w:t>特色文化奖</w:t>
      </w:r>
      <w:r w:rsidR="00E75F20">
        <w:rPr>
          <w:rFonts w:hint="eastAsia"/>
          <w:b/>
          <w:sz w:val="32"/>
          <w:szCs w:val="32"/>
        </w:rPr>
        <w:t>”</w:t>
      </w:r>
      <w:r w:rsidR="00E75F20" w:rsidRPr="00820D33">
        <w:rPr>
          <w:rFonts w:hint="eastAsia"/>
          <w:b/>
          <w:sz w:val="32"/>
          <w:szCs w:val="32"/>
        </w:rPr>
        <w:t>评选</w:t>
      </w:r>
      <w:r w:rsidR="00E75F20">
        <w:rPr>
          <w:rFonts w:hint="eastAsia"/>
          <w:b/>
          <w:sz w:val="32"/>
          <w:szCs w:val="32"/>
        </w:rPr>
        <w:t>活动</w:t>
      </w:r>
      <w:r w:rsidRPr="00820D33">
        <w:rPr>
          <w:rFonts w:hint="eastAsia"/>
          <w:b/>
          <w:sz w:val="32"/>
          <w:szCs w:val="32"/>
        </w:rPr>
        <w:t>的通知</w:t>
      </w:r>
    </w:p>
    <w:p w:rsidR="00E46A58" w:rsidRPr="00820D33" w:rsidRDefault="00E46A58" w:rsidP="00E46A58">
      <w:pPr>
        <w:rPr>
          <w:b/>
          <w:sz w:val="32"/>
          <w:szCs w:val="32"/>
        </w:rPr>
      </w:pPr>
    </w:p>
    <w:p w:rsidR="00E46A58" w:rsidRPr="00270140" w:rsidRDefault="00E46A58" w:rsidP="00E46A58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 w:rsidRPr="00270140">
        <w:rPr>
          <w:rFonts w:ascii="宋体" w:eastAsia="宋体" w:hAnsi="宋体" w:cs="Times New Roman" w:hint="eastAsia"/>
          <w:sz w:val="28"/>
          <w:szCs w:val="28"/>
        </w:rPr>
        <w:t>各院（部）、机关、后勤党委，产业党总支：</w:t>
      </w:r>
    </w:p>
    <w:p w:rsidR="00E46A58" w:rsidRDefault="00AD5680" w:rsidP="0036146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为突出宣传</w:t>
      </w:r>
      <w:r w:rsidR="00E75F20">
        <w:rPr>
          <w:rFonts w:hint="eastAsia"/>
          <w:sz w:val="28"/>
          <w:szCs w:val="28"/>
        </w:rPr>
        <w:t>文化</w:t>
      </w:r>
      <w:r>
        <w:rPr>
          <w:rFonts w:hint="eastAsia"/>
          <w:sz w:val="28"/>
          <w:szCs w:val="28"/>
        </w:rPr>
        <w:t>特色，鼓励宣传工作</w:t>
      </w:r>
      <w:r w:rsidR="00802CF4">
        <w:rPr>
          <w:rFonts w:hint="eastAsia"/>
          <w:sz w:val="28"/>
          <w:szCs w:val="28"/>
        </w:rPr>
        <w:t>不断创新，</w:t>
      </w:r>
      <w:r w:rsidR="00B81B8B">
        <w:rPr>
          <w:rFonts w:hint="eastAsia"/>
          <w:sz w:val="28"/>
          <w:szCs w:val="28"/>
        </w:rPr>
        <w:t>同时加强各二级单位</w:t>
      </w:r>
      <w:r w:rsidR="00802CF4">
        <w:rPr>
          <w:rFonts w:hint="eastAsia"/>
          <w:sz w:val="28"/>
          <w:szCs w:val="28"/>
        </w:rPr>
        <w:t>宣传</w:t>
      </w:r>
      <w:r w:rsidR="00B81B8B">
        <w:rPr>
          <w:rFonts w:hint="eastAsia"/>
          <w:sz w:val="28"/>
          <w:szCs w:val="28"/>
        </w:rPr>
        <w:t>文化工作</w:t>
      </w:r>
      <w:r w:rsidR="00802CF4">
        <w:rPr>
          <w:rFonts w:hint="eastAsia"/>
          <w:sz w:val="28"/>
          <w:szCs w:val="28"/>
        </w:rPr>
        <w:t>的交流与借鉴，</w:t>
      </w:r>
      <w:r w:rsidR="00361464">
        <w:rPr>
          <w:rFonts w:hint="eastAsia"/>
          <w:sz w:val="28"/>
          <w:szCs w:val="28"/>
        </w:rPr>
        <w:t>医学部宣传部决定</w:t>
      </w:r>
      <w:r w:rsidR="00E75F20">
        <w:rPr>
          <w:rFonts w:hint="eastAsia"/>
          <w:sz w:val="28"/>
          <w:szCs w:val="28"/>
        </w:rPr>
        <w:t>开展“</w:t>
      </w:r>
      <w:r w:rsidR="00361464">
        <w:rPr>
          <w:rFonts w:hint="eastAsia"/>
          <w:sz w:val="28"/>
          <w:szCs w:val="28"/>
        </w:rPr>
        <w:t>2013</w:t>
      </w:r>
      <w:r w:rsidR="00361464">
        <w:rPr>
          <w:rFonts w:hint="eastAsia"/>
          <w:sz w:val="28"/>
          <w:szCs w:val="28"/>
        </w:rPr>
        <w:t>年</w:t>
      </w:r>
      <w:r w:rsidR="00E75F20">
        <w:rPr>
          <w:rFonts w:hint="eastAsia"/>
          <w:sz w:val="28"/>
          <w:szCs w:val="28"/>
        </w:rPr>
        <w:t>度</w:t>
      </w:r>
      <w:r w:rsidR="00361464">
        <w:rPr>
          <w:rFonts w:hint="eastAsia"/>
          <w:sz w:val="28"/>
          <w:szCs w:val="28"/>
        </w:rPr>
        <w:t>特色文化奖</w:t>
      </w:r>
      <w:r w:rsidR="00E75F20">
        <w:rPr>
          <w:rFonts w:hint="eastAsia"/>
          <w:sz w:val="28"/>
          <w:szCs w:val="28"/>
        </w:rPr>
        <w:t>”评选活动</w:t>
      </w:r>
      <w:r w:rsidR="00361464">
        <w:rPr>
          <w:rFonts w:hint="eastAsia"/>
          <w:sz w:val="28"/>
          <w:szCs w:val="28"/>
        </w:rPr>
        <w:t>。现将具体事宜通知如下：</w:t>
      </w:r>
    </w:p>
    <w:p w:rsidR="00361464" w:rsidRPr="00361464" w:rsidRDefault="00E75F20" w:rsidP="0036146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一、评选项目及具体</w:t>
      </w:r>
      <w:r w:rsidR="00361464">
        <w:rPr>
          <w:rFonts w:hint="eastAsia"/>
          <w:sz w:val="28"/>
          <w:szCs w:val="28"/>
        </w:rPr>
        <w:t>要求</w:t>
      </w:r>
    </w:p>
    <w:p w:rsidR="004B5E7A" w:rsidRDefault="00361464" w:rsidP="0036146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评选项目</w:t>
      </w:r>
      <w:r w:rsidR="004B5E7A">
        <w:rPr>
          <w:rFonts w:hint="eastAsia"/>
          <w:sz w:val="28"/>
          <w:szCs w:val="28"/>
        </w:rPr>
        <w:t>：</w:t>
      </w:r>
      <w:r w:rsidR="00E75F20">
        <w:rPr>
          <w:rFonts w:hint="eastAsia"/>
          <w:sz w:val="28"/>
          <w:szCs w:val="28"/>
        </w:rPr>
        <w:t>2013</w:t>
      </w:r>
      <w:r w:rsidR="00E75F20">
        <w:rPr>
          <w:rFonts w:hint="eastAsia"/>
          <w:sz w:val="28"/>
          <w:szCs w:val="28"/>
        </w:rPr>
        <w:t>年由本单位</w:t>
      </w:r>
      <w:r w:rsidR="004E010A">
        <w:rPr>
          <w:rFonts w:hint="eastAsia"/>
          <w:sz w:val="28"/>
          <w:szCs w:val="28"/>
        </w:rPr>
        <w:t>组织开展</w:t>
      </w:r>
      <w:r w:rsidR="00E27644">
        <w:rPr>
          <w:rFonts w:hint="eastAsia"/>
          <w:sz w:val="28"/>
          <w:szCs w:val="28"/>
        </w:rPr>
        <w:t>的</w:t>
      </w:r>
      <w:r w:rsidR="00396970">
        <w:rPr>
          <w:rFonts w:hint="eastAsia"/>
          <w:sz w:val="28"/>
          <w:szCs w:val="28"/>
        </w:rPr>
        <w:t>文化</w:t>
      </w:r>
      <w:r w:rsidR="004B5E7A">
        <w:rPr>
          <w:rFonts w:hint="eastAsia"/>
          <w:sz w:val="28"/>
          <w:szCs w:val="28"/>
        </w:rPr>
        <w:t>活动</w:t>
      </w:r>
      <w:r w:rsidR="00C63EBB">
        <w:rPr>
          <w:rFonts w:hint="eastAsia"/>
          <w:sz w:val="28"/>
          <w:szCs w:val="28"/>
        </w:rPr>
        <w:t>或宣传文化类专项工作</w:t>
      </w:r>
      <w:r w:rsidR="00516180">
        <w:rPr>
          <w:rFonts w:hint="eastAsia"/>
          <w:sz w:val="28"/>
          <w:szCs w:val="28"/>
        </w:rPr>
        <w:t>，</w:t>
      </w:r>
      <w:r w:rsidR="00E27644">
        <w:rPr>
          <w:rFonts w:hint="eastAsia"/>
          <w:sz w:val="28"/>
          <w:szCs w:val="28"/>
        </w:rPr>
        <w:t>主题鲜明，</w:t>
      </w:r>
      <w:r w:rsidR="00BC136E">
        <w:rPr>
          <w:rFonts w:hint="eastAsia"/>
          <w:sz w:val="28"/>
          <w:szCs w:val="28"/>
        </w:rPr>
        <w:t>富有特色，</w:t>
      </w:r>
      <w:r w:rsidR="00E27644">
        <w:rPr>
          <w:rFonts w:hint="eastAsia"/>
          <w:sz w:val="28"/>
          <w:szCs w:val="28"/>
        </w:rPr>
        <w:t>效果良好，</w:t>
      </w:r>
      <w:r w:rsidR="00BC136E">
        <w:rPr>
          <w:rFonts w:hint="eastAsia"/>
          <w:sz w:val="28"/>
          <w:szCs w:val="28"/>
        </w:rPr>
        <w:t>形式不限，</w:t>
      </w:r>
      <w:r w:rsidR="00163C81">
        <w:rPr>
          <w:rFonts w:hint="eastAsia"/>
          <w:sz w:val="28"/>
          <w:szCs w:val="28"/>
        </w:rPr>
        <w:t>对本单位的</w:t>
      </w:r>
      <w:r w:rsidR="004E010A">
        <w:rPr>
          <w:rFonts w:hint="eastAsia"/>
          <w:sz w:val="28"/>
          <w:szCs w:val="28"/>
        </w:rPr>
        <w:t>发展</w:t>
      </w:r>
      <w:r w:rsidR="00163C81">
        <w:rPr>
          <w:rFonts w:hint="eastAsia"/>
          <w:sz w:val="28"/>
          <w:szCs w:val="28"/>
        </w:rPr>
        <w:t>建设或</w:t>
      </w:r>
      <w:r w:rsidR="0024628E">
        <w:rPr>
          <w:rFonts w:hint="eastAsia"/>
          <w:sz w:val="28"/>
          <w:szCs w:val="28"/>
        </w:rPr>
        <w:t>文化氛围的构建起到良好的促进作用。</w:t>
      </w:r>
    </w:p>
    <w:p w:rsidR="00B81B8B" w:rsidRDefault="00B81B8B" w:rsidP="0036146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具体</w:t>
      </w:r>
      <w:r w:rsidR="00361464">
        <w:rPr>
          <w:rFonts w:hint="eastAsia"/>
          <w:sz w:val="28"/>
          <w:szCs w:val="28"/>
        </w:rPr>
        <w:t>要求</w:t>
      </w:r>
      <w:r w:rsidR="004B5E7A">
        <w:rPr>
          <w:rFonts w:hint="eastAsia"/>
          <w:sz w:val="28"/>
          <w:szCs w:val="28"/>
        </w:rPr>
        <w:t>：</w:t>
      </w:r>
    </w:p>
    <w:p w:rsidR="00B81B8B" w:rsidRPr="00B81B8B" w:rsidRDefault="00361464" w:rsidP="00B81B8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B81B8B">
        <w:rPr>
          <w:rFonts w:hint="eastAsia"/>
          <w:sz w:val="28"/>
          <w:szCs w:val="28"/>
        </w:rPr>
        <w:t>每个单位</w:t>
      </w:r>
      <w:r w:rsidR="001617B1">
        <w:rPr>
          <w:rFonts w:hint="eastAsia"/>
          <w:sz w:val="28"/>
          <w:szCs w:val="28"/>
        </w:rPr>
        <w:t>限</w:t>
      </w:r>
      <w:r w:rsidR="00B81B8B" w:rsidRPr="00B81B8B">
        <w:rPr>
          <w:rFonts w:hint="eastAsia"/>
          <w:sz w:val="28"/>
          <w:szCs w:val="28"/>
        </w:rPr>
        <w:t>申</w:t>
      </w:r>
      <w:r w:rsidRPr="00B81B8B">
        <w:rPr>
          <w:rFonts w:hint="eastAsia"/>
          <w:sz w:val="28"/>
          <w:szCs w:val="28"/>
        </w:rPr>
        <w:t>报</w:t>
      </w:r>
      <w:r w:rsidR="00B81B8B">
        <w:rPr>
          <w:rFonts w:hint="eastAsia"/>
          <w:sz w:val="28"/>
          <w:szCs w:val="28"/>
        </w:rPr>
        <w:t>1</w:t>
      </w:r>
      <w:r w:rsidRPr="00B81B8B">
        <w:rPr>
          <w:rFonts w:hint="eastAsia"/>
          <w:sz w:val="28"/>
          <w:szCs w:val="28"/>
        </w:rPr>
        <w:t>个活动</w:t>
      </w:r>
      <w:r w:rsidR="00C63EBB">
        <w:rPr>
          <w:rFonts w:hint="eastAsia"/>
          <w:sz w:val="28"/>
          <w:szCs w:val="28"/>
        </w:rPr>
        <w:t>或专项工作</w:t>
      </w:r>
      <w:r w:rsidR="00B81B8B">
        <w:rPr>
          <w:rFonts w:hint="eastAsia"/>
          <w:sz w:val="28"/>
          <w:szCs w:val="28"/>
        </w:rPr>
        <w:t>；</w:t>
      </w:r>
    </w:p>
    <w:p w:rsidR="00B81B8B" w:rsidRDefault="00396970" w:rsidP="00B81B8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B81B8B">
        <w:rPr>
          <w:rFonts w:hint="eastAsia"/>
          <w:sz w:val="28"/>
          <w:szCs w:val="28"/>
        </w:rPr>
        <w:t>一事一报，</w:t>
      </w:r>
      <w:r w:rsidR="00B81B8B">
        <w:rPr>
          <w:rFonts w:hint="eastAsia"/>
          <w:sz w:val="28"/>
          <w:szCs w:val="28"/>
        </w:rPr>
        <w:t>不要将</w:t>
      </w:r>
      <w:r w:rsidR="001617B1">
        <w:rPr>
          <w:rFonts w:hint="eastAsia"/>
          <w:sz w:val="28"/>
          <w:szCs w:val="28"/>
        </w:rPr>
        <w:t>多个不同</w:t>
      </w:r>
      <w:r w:rsidR="00B81B8B">
        <w:rPr>
          <w:rFonts w:hint="eastAsia"/>
          <w:sz w:val="28"/>
          <w:szCs w:val="28"/>
        </w:rPr>
        <w:t>活动</w:t>
      </w:r>
      <w:r w:rsidR="001617B1">
        <w:rPr>
          <w:rFonts w:hint="eastAsia"/>
          <w:sz w:val="28"/>
          <w:szCs w:val="28"/>
        </w:rPr>
        <w:t>捆绑</w:t>
      </w:r>
      <w:r w:rsidR="00B81B8B">
        <w:rPr>
          <w:rFonts w:hint="eastAsia"/>
          <w:sz w:val="28"/>
          <w:szCs w:val="28"/>
        </w:rPr>
        <w:t>为一个项目申报；</w:t>
      </w:r>
    </w:p>
    <w:p w:rsidR="00B81B8B" w:rsidRDefault="00B81B8B" w:rsidP="00B81B8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每个申报项目</w:t>
      </w:r>
      <w:r w:rsidR="001617B1">
        <w:rPr>
          <w:rFonts w:hint="eastAsia"/>
          <w:sz w:val="28"/>
          <w:szCs w:val="28"/>
        </w:rPr>
        <w:t>须提交《特色文化奖申报表》</w:t>
      </w:r>
      <w:r>
        <w:rPr>
          <w:rFonts w:hint="eastAsia"/>
          <w:sz w:val="28"/>
          <w:szCs w:val="28"/>
        </w:rPr>
        <w:t>；</w:t>
      </w:r>
    </w:p>
    <w:p w:rsidR="00B81B8B" w:rsidRDefault="00E75F20" w:rsidP="00B81B8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申报</w:t>
      </w:r>
      <w:r w:rsidR="00B81B8B">
        <w:rPr>
          <w:rFonts w:hint="eastAsia"/>
          <w:sz w:val="28"/>
          <w:szCs w:val="28"/>
        </w:rPr>
        <w:t>截止日期：</w:t>
      </w:r>
      <w:r w:rsidR="00B81B8B">
        <w:rPr>
          <w:rFonts w:hint="eastAsia"/>
          <w:sz w:val="28"/>
          <w:szCs w:val="28"/>
        </w:rPr>
        <w:t>2013</w:t>
      </w:r>
      <w:r w:rsidR="00B81B8B">
        <w:rPr>
          <w:rFonts w:hint="eastAsia"/>
          <w:sz w:val="28"/>
          <w:szCs w:val="28"/>
        </w:rPr>
        <w:t>年</w:t>
      </w:r>
      <w:r w:rsidR="00B81B8B">
        <w:rPr>
          <w:rFonts w:hint="eastAsia"/>
          <w:sz w:val="28"/>
          <w:szCs w:val="28"/>
        </w:rPr>
        <w:t>12</w:t>
      </w:r>
      <w:r w:rsidR="00B81B8B">
        <w:rPr>
          <w:rFonts w:hint="eastAsia"/>
          <w:sz w:val="28"/>
          <w:szCs w:val="28"/>
        </w:rPr>
        <w:t>月</w:t>
      </w:r>
      <w:r w:rsidR="001617B1">
        <w:rPr>
          <w:rFonts w:hint="eastAsia"/>
          <w:sz w:val="28"/>
          <w:szCs w:val="28"/>
        </w:rPr>
        <w:t>10</w:t>
      </w:r>
      <w:r w:rsidR="00B81B8B">
        <w:rPr>
          <w:rFonts w:hint="eastAsia"/>
          <w:sz w:val="28"/>
          <w:szCs w:val="28"/>
        </w:rPr>
        <w:t>日</w:t>
      </w:r>
      <w:r w:rsidR="00361464" w:rsidRPr="00B81B8B">
        <w:rPr>
          <w:rFonts w:hint="eastAsia"/>
          <w:sz w:val="28"/>
          <w:szCs w:val="28"/>
        </w:rPr>
        <w:t>。</w:t>
      </w:r>
    </w:p>
    <w:p w:rsidR="00361464" w:rsidRPr="00B81B8B" w:rsidRDefault="00B81B8B" w:rsidP="00B81B8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报送方式：各</w:t>
      </w:r>
      <w:r w:rsidR="001617B1">
        <w:rPr>
          <w:rFonts w:hint="eastAsia"/>
          <w:sz w:val="28"/>
          <w:szCs w:val="28"/>
        </w:rPr>
        <w:t>参评</w:t>
      </w:r>
      <w:r>
        <w:rPr>
          <w:rFonts w:hint="eastAsia"/>
          <w:sz w:val="28"/>
          <w:szCs w:val="28"/>
        </w:rPr>
        <w:t>单位将</w:t>
      </w:r>
      <w:r w:rsidR="001617B1">
        <w:rPr>
          <w:rFonts w:hint="eastAsia"/>
          <w:sz w:val="28"/>
          <w:szCs w:val="28"/>
        </w:rPr>
        <w:t>《申报表》</w:t>
      </w:r>
      <w:r>
        <w:rPr>
          <w:rFonts w:hint="eastAsia"/>
          <w:sz w:val="28"/>
          <w:szCs w:val="28"/>
        </w:rPr>
        <w:t>发送至宣传部邮箱</w:t>
      </w:r>
      <w:r w:rsidR="00E75F20">
        <w:rPr>
          <w:rFonts w:hint="eastAsia"/>
          <w:sz w:val="28"/>
          <w:szCs w:val="28"/>
        </w:rPr>
        <w:t>，并在标题注明“特色文化申报”字样</w:t>
      </w:r>
      <w:r w:rsidR="005A32DB">
        <w:rPr>
          <w:rFonts w:hint="eastAsia"/>
          <w:sz w:val="28"/>
          <w:szCs w:val="28"/>
        </w:rPr>
        <w:t>。</w:t>
      </w:r>
    </w:p>
    <w:p w:rsidR="00B81B8B" w:rsidRDefault="00361464" w:rsidP="008D220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二、评奖方法</w:t>
      </w:r>
      <w:r w:rsidR="008D220E">
        <w:rPr>
          <w:rFonts w:hint="eastAsia"/>
          <w:sz w:val="28"/>
          <w:szCs w:val="28"/>
        </w:rPr>
        <w:t>：</w:t>
      </w:r>
    </w:p>
    <w:p w:rsidR="00B81B8B" w:rsidRDefault="00B81B8B" w:rsidP="008D220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各单位以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的形式做汇报，由评委当场打分，评选出</w:t>
      </w:r>
      <w:r w:rsidR="001617B1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个特色文化奖（其中医院和校内单位各</w:t>
      </w:r>
      <w:r w:rsidR="004B7F6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个）</w:t>
      </w:r>
      <w:r w:rsidR="00E75F20">
        <w:rPr>
          <w:rFonts w:hint="eastAsia"/>
          <w:sz w:val="28"/>
          <w:szCs w:val="28"/>
        </w:rPr>
        <w:t>，其余设</w:t>
      </w:r>
      <w:r w:rsidR="001617B1">
        <w:rPr>
          <w:rFonts w:hint="eastAsia"/>
          <w:sz w:val="28"/>
          <w:szCs w:val="28"/>
        </w:rPr>
        <w:t>文化建设</w:t>
      </w:r>
      <w:r w:rsidR="00E75F20">
        <w:rPr>
          <w:rFonts w:hint="eastAsia"/>
          <w:sz w:val="28"/>
          <w:szCs w:val="28"/>
        </w:rPr>
        <w:t>组织奖</w:t>
      </w:r>
      <w:r>
        <w:rPr>
          <w:rFonts w:hint="eastAsia"/>
          <w:sz w:val="28"/>
          <w:szCs w:val="28"/>
        </w:rPr>
        <w:t>。</w:t>
      </w:r>
    </w:p>
    <w:p w:rsidR="004B5E7A" w:rsidRDefault="00B81B8B" w:rsidP="0036146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评选时间：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月中下旬；</w:t>
      </w:r>
    </w:p>
    <w:p w:rsidR="004B5E7A" w:rsidRDefault="004B5E7A" w:rsidP="0036146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联系人：杜晓鹏</w:t>
      </w:r>
      <w:r w:rsidR="004B7F6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张湄芷</w:t>
      </w:r>
      <w:r>
        <w:rPr>
          <w:rFonts w:hint="eastAsia"/>
          <w:sz w:val="28"/>
          <w:szCs w:val="28"/>
        </w:rPr>
        <w:t xml:space="preserve">   82801273</w:t>
      </w:r>
    </w:p>
    <w:p w:rsidR="004B5E7A" w:rsidRDefault="004B5E7A" w:rsidP="0036146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hyperlink r:id="rId7" w:history="1">
        <w:r w:rsidR="008D220E" w:rsidRPr="00657074">
          <w:rPr>
            <w:rStyle w:val="a5"/>
            <w:rFonts w:hint="eastAsia"/>
            <w:sz w:val="28"/>
            <w:szCs w:val="28"/>
          </w:rPr>
          <w:t>xcb8280@163.com</w:t>
        </w:r>
      </w:hyperlink>
    </w:p>
    <w:p w:rsidR="00291DE3" w:rsidRDefault="00291DE3" w:rsidP="00361464">
      <w:pPr>
        <w:ind w:firstLine="540"/>
        <w:rPr>
          <w:sz w:val="28"/>
          <w:szCs w:val="28"/>
        </w:rPr>
      </w:pPr>
    </w:p>
    <w:p w:rsidR="004B7F6D" w:rsidRDefault="004B7F6D" w:rsidP="00361464">
      <w:pPr>
        <w:ind w:firstLine="540"/>
        <w:rPr>
          <w:sz w:val="28"/>
          <w:szCs w:val="28"/>
        </w:rPr>
      </w:pPr>
    </w:p>
    <w:p w:rsidR="004B7F6D" w:rsidRDefault="004B7F6D" w:rsidP="00361464">
      <w:pPr>
        <w:ind w:firstLine="540"/>
        <w:rPr>
          <w:sz w:val="28"/>
          <w:szCs w:val="28"/>
        </w:rPr>
      </w:pPr>
    </w:p>
    <w:p w:rsidR="004B7F6D" w:rsidRDefault="004B7F6D" w:rsidP="00361464">
      <w:pPr>
        <w:ind w:firstLine="540"/>
        <w:rPr>
          <w:sz w:val="28"/>
          <w:szCs w:val="28"/>
        </w:rPr>
      </w:pPr>
    </w:p>
    <w:p w:rsidR="004B7F6D" w:rsidRDefault="004B7F6D" w:rsidP="00361464">
      <w:pPr>
        <w:ind w:firstLine="540"/>
        <w:rPr>
          <w:sz w:val="28"/>
          <w:szCs w:val="28"/>
        </w:rPr>
      </w:pPr>
    </w:p>
    <w:p w:rsidR="008D220E" w:rsidRDefault="008D220E" w:rsidP="00291DE3">
      <w:pPr>
        <w:ind w:firstLineChars="1750" w:firstLine="49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北京大学医学部宣传部</w:t>
      </w:r>
    </w:p>
    <w:p w:rsidR="008D220E" w:rsidRDefault="008D220E" w:rsidP="0036146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4B7F6D"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p w:rsidR="006805CD" w:rsidRDefault="006805CD" w:rsidP="00361464">
      <w:pPr>
        <w:ind w:firstLine="540"/>
        <w:rPr>
          <w:sz w:val="28"/>
          <w:szCs w:val="28"/>
        </w:rPr>
      </w:pPr>
    </w:p>
    <w:p w:rsidR="006805CD" w:rsidRDefault="006805CD" w:rsidP="00361464">
      <w:pPr>
        <w:ind w:firstLine="540"/>
        <w:rPr>
          <w:sz w:val="28"/>
          <w:szCs w:val="28"/>
        </w:rPr>
      </w:pPr>
    </w:p>
    <w:p w:rsidR="006805CD" w:rsidRDefault="006805CD" w:rsidP="00361464">
      <w:pPr>
        <w:ind w:firstLine="540"/>
        <w:rPr>
          <w:sz w:val="28"/>
          <w:szCs w:val="28"/>
        </w:rPr>
      </w:pPr>
    </w:p>
    <w:p w:rsidR="006805CD" w:rsidRDefault="006805CD" w:rsidP="00361464">
      <w:pPr>
        <w:ind w:firstLine="540"/>
        <w:rPr>
          <w:sz w:val="28"/>
          <w:szCs w:val="28"/>
        </w:rPr>
      </w:pPr>
    </w:p>
    <w:p w:rsidR="006805CD" w:rsidRDefault="006805CD" w:rsidP="00361464">
      <w:pPr>
        <w:ind w:firstLine="540"/>
        <w:rPr>
          <w:sz w:val="28"/>
          <w:szCs w:val="28"/>
        </w:rPr>
      </w:pPr>
    </w:p>
    <w:p w:rsidR="006805CD" w:rsidRDefault="006805CD" w:rsidP="00361464">
      <w:pPr>
        <w:ind w:firstLine="540"/>
        <w:rPr>
          <w:sz w:val="28"/>
          <w:szCs w:val="28"/>
        </w:rPr>
      </w:pPr>
    </w:p>
    <w:p w:rsidR="006805CD" w:rsidRDefault="006805CD" w:rsidP="00361464">
      <w:pPr>
        <w:ind w:firstLine="540"/>
        <w:rPr>
          <w:sz w:val="28"/>
          <w:szCs w:val="28"/>
        </w:rPr>
      </w:pPr>
    </w:p>
    <w:p w:rsidR="006805CD" w:rsidRDefault="006805CD" w:rsidP="00361464">
      <w:pPr>
        <w:ind w:firstLine="540"/>
        <w:rPr>
          <w:sz w:val="28"/>
          <w:szCs w:val="28"/>
        </w:rPr>
      </w:pPr>
    </w:p>
    <w:p w:rsidR="006805CD" w:rsidRDefault="006805CD" w:rsidP="00361464">
      <w:pPr>
        <w:ind w:firstLine="540"/>
        <w:rPr>
          <w:sz w:val="28"/>
          <w:szCs w:val="28"/>
        </w:rPr>
      </w:pPr>
    </w:p>
    <w:p w:rsidR="006805CD" w:rsidRDefault="006805CD" w:rsidP="006805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附：</w:t>
      </w:r>
    </w:p>
    <w:p w:rsidR="006805CD" w:rsidRPr="006805CD" w:rsidRDefault="006805CD" w:rsidP="006805CD">
      <w:pPr>
        <w:jc w:val="center"/>
        <w:rPr>
          <w:b/>
          <w:sz w:val="32"/>
          <w:szCs w:val="32"/>
        </w:rPr>
      </w:pPr>
      <w:r w:rsidRPr="006805CD">
        <w:rPr>
          <w:rFonts w:hint="eastAsia"/>
          <w:b/>
          <w:sz w:val="32"/>
          <w:szCs w:val="32"/>
        </w:rPr>
        <w:t>特色文化奖申报表</w:t>
      </w:r>
    </w:p>
    <w:tbl>
      <w:tblPr>
        <w:tblStyle w:val="a8"/>
        <w:tblW w:w="0" w:type="auto"/>
        <w:tblLook w:val="04A0"/>
      </w:tblPr>
      <w:tblGrid>
        <w:gridCol w:w="1384"/>
        <w:gridCol w:w="2552"/>
        <w:gridCol w:w="1513"/>
        <w:gridCol w:w="3073"/>
      </w:tblGrid>
      <w:tr w:rsidR="006805CD" w:rsidTr="00F40209">
        <w:tc>
          <w:tcPr>
            <w:tcW w:w="1384" w:type="dxa"/>
            <w:vAlign w:val="center"/>
          </w:tcPr>
          <w:p w:rsidR="006805CD" w:rsidRPr="00F40209" w:rsidRDefault="004E010A" w:rsidP="00F40209">
            <w:pPr>
              <w:jc w:val="center"/>
              <w:rPr>
                <w:b/>
                <w:sz w:val="24"/>
                <w:szCs w:val="24"/>
              </w:rPr>
            </w:pPr>
            <w:r w:rsidRPr="00F40209">
              <w:rPr>
                <w:rFonts w:hint="eastAsia"/>
                <w:b/>
                <w:sz w:val="24"/>
                <w:szCs w:val="24"/>
              </w:rPr>
              <w:t>申报</w:t>
            </w:r>
            <w:r w:rsidR="006805CD" w:rsidRPr="00F40209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138" w:type="dxa"/>
            <w:gridSpan w:val="3"/>
          </w:tcPr>
          <w:p w:rsidR="006805CD" w:rsidRDefault="006805CD" w:rsidP="006805CD">
            <w:pPr>
              <w:rPr>
                <w:sz w:val="28"/>
                <w:szCs w:val="28"/>
              </w:rPr>
            </w:pPr>
          </w:p>
        </w:tc>
      </w:tr>
      <w:tr w:rsidR="006805CD" w:rsidTr="00F40209">
        <w:tc>
          <w:tcPr>
            <w:tcW w:w="1384" w:type="dxa"/>
            <w:vAlign w:val="center"/>
          </w:tcPr>
          <w:p w:rsidR="006805CD" w:rsidRPr="00F40209" w:rsidRDefault="004E010A" w:rsidP="00F40209">
            <w:pPr>
              <w:jc w:val="center"/>
              <w:rPr>
                <w:b/>
                <w:sz w:val="24"/>
                <w:szCs w:val="24"/>
              </w:rPr>
            </w:pPr>
            <w:r w:rsidRPr="00F40209">
              <w:rPr>
                <w:rFonts w:hint="eastAsia"/>
                <w:b/>
                <w:sz w:val="24"/>
                <w:szCs w:val="24"/>
              </w:rPr>
              <w:t>活动</w:t>
            </w:r>
            <w:r w:rsidR="006805CD" w:rsidRPr="00F40209">
              <w:rPr>
                <w:rFonts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7138" w:type="dxa"/>
            <w:gridSpan w:val="3"/>
          </w:tcPr>
          <w:p w:rsidR="006805CD" w:rsidRDefault="006805CD" w:rsidP="006805CD">
            <w:pPr>
              <w:rPr>
                <w:sz w:val="28"/>
                <w:szCs w:val="28"/>
              </w:rPr>
            </w:pPr>
          </w:p>
        </w:tc>
      </w:tr>
      <w:tr w:rsidR="004E010A" w:rsidTr="00F40209">
        <w:tc>
          <w:tcPr>
            <w:tcW w:w="1384" w:type="dxa"/>
            <w:vAlign w:val="center"/>
          </w:tcPr>
          <w:p w:rsidR="004E010A" w:rsidRPr="00F40209" w:rsidRDefault="004E010A" w:rsidP="00F40209">
            <w:pPr>
              <w:jc w:val="center"/>
              <w:rPr>
                <w:b/>
                <w:sz w:val="24"/>
                <w:szCs w:val="24"/>
              </w:rPr>
            </w:pPr>
            <w:r w:rsidRPr="00F40209">
              <w:rPr>
                <w:rFonts w:hint="eastAsia"/>
                <w:b/>
                <w:sz w:val="24"/>
                <w:szCs w:val="24"/>
              </w:rPr>
              <w:t>举办时间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E010A" w:rsidRDefault="004E010A" w:rsidP="006805CD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0A" w:rsidRPr="00F40209" w:rsidRDefault="004E010A" w:rsidP="00F40209">
            <w:pPr>
              <w:jc w:val="center"/>
              <w:rPr>
                <w:b/>
                <w:sz w:val="24"/>
                <w:szCs w:val="24"/>
              </w:rPr>
            </w:pPr>
            <w:r w:rsidRPr="00F40209">
              <w:rPr>
                <w:rFonts w:hint="eastAsia"/>
                <w:b/>
                <w:sz w:val="24"/>
                <w:szCs w:val="24"/>
              </w:rPr>
              <w:t>参与人数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4E010A" w:rsidRDefault="004E010A" w:rsidP="006805CD">
            <w:pPr>
              <w:rPr>
                <w:sz w:val="28"/>
                <w:szCs w:val="28"/>
              </w:rPr>
            </w:pPr>
          </w:p>
        </w:tc>
      </w:tr>
      <w:tr w:rsidR="006805CD" w:rsidTr="00966D12">
        <w:trPr>
          <w:trHeight w:val="1098"/>
        </w:trPr>
        <w:tc>
          <w:tcPr>
            <w:tcW w:w="1384" w:type="dxa"/>
            <w:vAlign w:val="center"/>
          </w:tcPr>
          <w:p w:rsidR="006805CD" w:rsidRPr="00F40209" w:rsidRDefault="004E010A" w:rsidP="00966D12">
            <w:pPr>
              <w:jc w:val="center"/>
              <w:rPr>
                <w:b/>
                <w:sz w:val="24"/>
                <w:szCs w:val="24"/>
              </w:rPr>
            </w:pPr>
            <w:r w:rsidRPr="00F40209">
              <w:rPr>
                <w:rFonts w:hint="eastAsia"/>
                <w:b/>
                <w:sz w:val="24"/>
                <w:szCs w:val="24"/>
              </w:rPr>
              <w:t>效果评价</w:t>
            </w:r>
          </w:p>
        </w:tc>
        <w:tc>
          <w:tcPr>
            <w:tcW w:w="7138" w:type="dxa"/>
            <w:gridSpan w:val="3"/>
          </w:tcPr>
          <w:p w:rsidR="006805CD" w:rsidRDefault="006805CD" w:rsidP="006805CD">
            <w:pPr>
              <w:rPr>
                <w:sz w:val="28"/>
                <w:szCs w:val="28"/>
              </w:rPr>
            </w:pPr>
          </w:p>
        </w:tc>
      </w:tr>
      <w:tr w:rsidR="006805CD" w:rsidTr="00966D12">
        <w:trPr>
          <w:trHeight w:val="7066"/>
        </w:trPr>
        <w:tc>
          <w:tcPr>
            <w:tcW w:w="1384" w:type="dxa"/>
          </w:tcPr>
          <w:p w:rsidR="004E010A" w:rsidRDefault="004E010A" w:rsidP="004E010A">
            <w:pPr>
              <w:jc w:val="center"/>
              <w:rPr>
                <w:b/>
                <w:sz w:val="28"/>
                <w:szCs w:val="28"/>
              </w:rPr>
            </w:pPr>
          </w:p>
          <w:p w:rsidR="004E010A" w:rsidRDefault="004E010A" w:rsidP="004E010A">
            <w:pPr>
              <w:jc w:val="center"/>
              <w:rPr>
                <w:b/>
                <w:sz w:val="28"/>
                <w:szCs w:val="28"/>
              </w:rPr>
            </w:pPr>
          </w:p>
          <w:p w:rsidR="004E010A" w:rsidRDefault="004E010A" w:rsidP="004E010A">
            <w:pPr>
              <w:ind w:firstLineChars="147" w:firstLine="4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</w:t>
            </w:r>
          </w:p>
          <w:p w:rsidR="004E010A" w:rsidRDefault="004E010A" w:rsidP="004E0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动</w:t>
            </w:r>
          </w:p>
          <w:p w:rsidR="004E010A" w:rsidRDefault="004E010A" w:rsidP="004E0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 w:rsidR="004E010A" w:rsidRDefault="004E010A" w:rsidP="004E0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  <w:p w:rsidR="004E010A" w:rsidRDefault="004E010A" w:rsidP="004E0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</w:t>
            </w:r>
          </w:p>
          <w:p w:rsidR="004E010A" w:rsidRPr="006805CD" w:rsidRDefault="004E010A" w:rsidP="004E0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介</w:t>
            </w:r>
          </w:p>
        </w:tc>
        <w:tc>
          <w:tcPr>
            <w:tcW w:w="7138" w:type="dxa"/>
            <w:gridSpan w:val="3"/>
          </w:tcPr>
          <w:p w:rsidR="006805CD" w:rsidRDefault="006805CD" w:rsidP="006805CD">
            <w:pPr>
              <w:rPr>
                <w:sz w:val="28"/>
                <w:szCs w:val="28"/>
              </w:rPr>
            </w:pPr>
          </w:p>
        </w:tc>
      </w:tr>
      <w:tr w:rsidR="006805CD" w:rsidTr="00F40209">
        <w:trPr>
          <w:trHeight w:val="1700"/>
        </w:trPr>
        <w:tc>
          <w:tcPr>
            <w:tcW w:w="1384" w:type="dxa"/>
            <w:vAlign w:val="center"/>
          </w:tcPr>
          <w:p w:rsidR="00F40209" w:rsidRDefault="004E010A" w:rsidP="00F40209">
            <w:pPr>
              <w:jc w:val="center"/>
              <w:rPr>
                <w:b/>
                <w:sz w:val="24"/>
                <w:szCs w:val="24"/>
              </w:rPr>
            </w:pPr>
            <w:r w:rsidRPr="00F40209">
              <w:rPr>
                <w:rFonts w:hint="eastAsia"/>
                <w:b/>
                <w:sz w:val="24"/>
                <w:szCs w:val="24"/>
              </w:rPr>
              <w:t>申报单位</w:t>
            </w:r>
          </w:p>
          <w:p w:rsidR="00F40209" w:rsidRDefault="00F40209" w:rsidP="00F40209">
            <w:pPr>
              <w:jc w:val="center"/>
              <w:rPr>
                <w:b/>
                <w:sz w:val="24"/>
                <w:szCs w:val="24"/>
              </w:rPr>
            </w:pPr>
          </w:p>
          <w:p w:rsidR="006805CD" w:rsidRPr="00F40209" w:rsidRDefault="004E010A" w:rsidP="00F40209">
            <w:pPr>
              <w:jc w:val="center"/>
              <w:rPr>
                <w:b/>
                <w:sz w:val="24"/>
                <w:szCs w:val="24"/>
              </w:rPr>
            </w:pPr>
            <w:r w:rsidRPr="00F40209">
              <w:rPr>
                <w:rFonts w:hint="eastAsia"/>
                <w:b/>
                <w:sz w:val="24"/>
                <w:szCs w:val="24"/>
              </w:rPr>
              <w:t>领导意见</w:t>
            </w:r>
          </w:p>
        </w:tc>
        <w:tc>
          <w:tcPr>
            <w:tcW w:w="7138" w:type="dxa"/>
            <w:gridSpan w:val="3"/>
          </w:tcPr>
          <w:p w:rsidR="006805CD" w:rsidRDefault="006805CD" w:rsidP="006805CD">
            <w:pPr>
              <w:rPr>
                <w:sz w:val="28"/>
                <w:szCs w:val="28"/>
              </w:rPr>
            </w:pPr>
          </w:p>
          <w:p w:rsidR="004E010A" w:rsidRDefault="004E010A" w:rsidP="006805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</w:p>
          <w:p w:rsidR="004E010A" w:rsidRPr="004227BB" w:rsidRDefault="004E010A" w:rsidP="006805CD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4227BB">
              <w:rPr>
                <w:rFonts w:hint="eastAsia"/>
                <w:sz w:val="24"/>
                <w:szCs w:val="24"/>
              </w:rPr>
              <w:t xml:space="preserve"> </w:t>
            </w:r>
            <w:r w:rsidRPr="004227BB">
              <w:rPr>
                <w:rFonts w:hint="eastAsia"/>
                <w:sz w:val="24"/>
                <w:szCs w:val="24"/>
              </w:rPr>
              <w:t>年</w:t>
            </w:r>
            <w:r w:rsidRPr="004227BB">
              <w:rPr>
                <w:rFonts w:hint="eastAsia"/>
                <w:sz w:val="24"/>
                <w:szCs w:val="24"/>
              </w:rPr>
              <w:t xml:space="preserve">   </w:t>
            </w:r>
            <w:r w:rsidRPr="004227BB">
              <w:rPr>
                <w:rFonts w:hint="eastAsia"/>
                <w:sz w:val="24"/>
                <w:szCs w:val="24"/>
              </w:rPr>
              <w:t>月</w:t>
            </w:r>
            <w:r w:rsidRPr="004227BB">
              <w:rPr>
                <w:rFonts w:hint="eastAsia"/>
                <w:sz w:val="24"/>
                <w:szCs w:val="24"/>
              </w:rPr>
              <w:t xml:space="preserve">   </w:t>
            </w:r>
            <w:r w:rsidRPr="004227B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805CD" w:rsidRPr="008D220E" w:rsidRDefault="006805CD" w:rsidP="006805CD">
      <w:pPr>
        <w:rPr>
          <w:sz w:val="28"/>
          <w:szCs w:val="28"/>
        </w:rPr>
      </w:pPr>
    </w:p>
    <w:sectPr w:rsidR="006805CD" w:rsidRPr="008D220E" w:rsidSect="00AD4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1C" w:rsidRDefault="00977B1C" w:rsidP="00E46A58">
      <w:r>
        <w:separator/>
      </w:r>
    </w:p>
  </w:endnote>
  <w:endnote w:type="continuationSeparator" w:id="1">
    <w:p w:rsidR="00977B1C" w:rsidRDefault="00977B1C" w:rsidP="00E4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1C" w:rsidRDefault="00977B1C" w:rsidP="00E46A58">
      <w:r>
        <w:separator/>
      </w:r>
    </w:p>
  </w:footnote>
  <w:footnote w:type="continuationSeparator" w:id="1">
    <w:p w:rsidR="00977B1C" w:rsidRDefault="00977B1C" w:rsidP="00E4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5D37"/>
    <w:multiLevelType w:val="hybridMultilevel"/>
    <w:tmpl w:val="ED765118"/>
    <w:lvl w:ilvl="0" w:tplc="36D88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58"/>
    <w:rsid w:val="00026E41"/>
    <w:rsid w:val="000D0FBE"/>
    <w:rsid w:val="001617B1"/>
    <w:rsid w:val="00163C81"/>
    <w:rsid w:val="001917A1"/>
    <w:rsid w:val="0020060E"/>
    <w:rsid w:val="0024628E"/>
    <w:rsid w:val="00291DE3"/>
    <w:rsid w:val="00317C99"/>
    <w:rsid w:val="00361464"/>
    <w:rsid w:val="00396970"/>
    <w:rsid w:val="00405C53"/>
    <w:rsid w:val="004227BB"/>
    <w:rsid w:val="004B5E7A"/>
    <w:rsid w:val="004B7F6D"/>
    <w:rsid w:val="004E010A"/>
    <w:rsid w:val="004F14E2"/>
    <w:rsid w:val="00516180"/>
    <w:rsid w:val="0052276B"/>
    <w:rsid w:val="00562FD5"/>
    <w:rsid w:val="005A32DB"/>
    <w:rsid w:val="005D269C"/>
    <w:rsid w:val="006805CD"/>
    <w:rsid w:val="007263DD"/>
    <w:rsid w:val="00746823"/>
    <w:rsid w:val="007A68C4"/>
    <w:rsid w:val="00802CF4"/>
    <w:rsid w:val="00820D33"/>
    <w:rsid w:val="008A09AC"/>
    <w:rsid w:val="008D220E"/>
    <w:rsid w:val="00966D12"/>
    <w:rsid w:val="00977B1C"/>
    <w:rsid w:val="00AD4524"/>
    <w:rsid w:val="00AD5680"/>
    <w:rsid w:val="00B81B8B"/>
    <w:rsid w:val="00BC136E"/>
    <w:rsid w:val="00C63EBB"/>
    <w:rsid w:val="00CC77A5"/>
    <w:rsid w:val="00D635C3"/>
    <w:rsid w:val="00DB3866"/>
    <w:rsid w:val="00E27644"/>
    <w:rsid w:val="00E46A58"/>
    <w:rsid w:val="00E75F20"/>
    <w:rsid w:val="00EF6932"/>
    <w:rsid w:val="00F4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A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A58"/>
    <w:rPr>
      <w:sz w:val="18"/>
      <w:szCs w:val="18"/>
    </w:rPr>
  </w:style>
  <w:style w:type="character" w:styleId="a5">
    <w:name w:val="Hyperlink"/>
    <w:basedOn w:val="a0"/>
    <w:uiPriority w:val="99"/>
    <w:unhideWhenUsed/>
    <w:rsid w:val="008D22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81B8B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6805C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805CD"/>
  </w:style>
  <w:style w:type="table" w:styleId="a8">
    <w:name w:val="Table Grid"/>
    <w:basedOn w:val="a1"/>
    <w:uiPriority w:val="59"/>
    <w:rsid w:val="00680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4E010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E01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cb8280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2013-11-27T01:21:00Z</cp:lastPrinted>
  <dcterms:created xsi:type="dcterms:W3CDTF">2013-11-21T00:51:00Z</dcterms:created>
  <dcterms:modified xsi:type="dcterms:W3CDTF">2013-11-27T01:45:00Z</dcterms:modified>
</cp:coreProperties>
</file>